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F20DDF4" w14:textId="77777777" w:rsidR="00A01975" w:rsidRPr="00A01975" w:rsidRDefault="00A01975" w:rsidP="00A01975">
      <w:pPr>
        <w:spacing w:after="0" w:line="24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A01975">
        <w:rPr>
          <w:rFonts w:ascii="Arial" w:hAnsi="Arial" w:cs="Arial"/>
          <w:b/>
          <w:bCs/>
          <w:sz w:val="28"/>
          <w:szCs w:val="28"/>
        </w:rPr>
        <w:t>Indemnité conventionnelle de départ volontaire à la retraite</w:t>
      </w:r>
    </w:p>
    <w:p w14:paraId="3AEFC0D1" w14:textId="77777777" w:rsidR="00A01975" w:rsidRDefault="00A01975" w:rsidP="00A0197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AC4F057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1044E7FD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>Les salariés de l’emploi à domicile peuvent bénéficier d’une indemnité conventionnelle de départ volontaire à la retraite. Cette garantie entre en vigueur le 1</w:t>
      </w:r>
      <w:r w:rsidRPr="00A01975">
        <w:rPr>
          <w:rFonts w:ascii="Arial" w:hAnsi="Arial" w:cs="Arial"/>
          <w:sz w:val="20"/>
          <w:szCs w:val="20"/>
          <w:vertAlign w:val="superscript"/>
        </w:rPr>
        <w:t>er</w:t>
      </w:r>
      <w:r w:rsidRPr="00A01975">
        <w:rPr>
          <w:rFonts w:ascii="Arial" w:hAnsi="Arial" w:cs="Arial"/>
          <w:sz w:val="20"/>
          <w:szCs w:val="20"/>
        </w:rPr>
        <w:t xml:space="preserve"> janvier 2023. Elle est issue de la convention collective nationale des particuliers employeurs et de l’emploi à domicile.</w:t>
      </w:r>
    </w:p>
    <w:p w14:paraId="3E849918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FF212CB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01975">
        <w:rPr>
          <w:rFonts w:ascii="Arial" w:hAnsi="Arial" w:cs="Arial"/>
          <w:b/>
          <w:bCs/>
          <w:sz w:val="20"/>
          <w:szCs w:val="20"/>
          <w:u w:val="single"/>
        </w:rPr>
        <w:t>Une convention collective unique</w:t>
      </w:r>
    </w:p>
    <w:p w14:paraId="04C7F73A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6641AC1" w14:textId="77777777" w:rsid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>Les partenaires sociaux ont mis en place </w:t>
      </w:r>
      <w:hyperlink r:id="rId5" w:tgtFrame="_blank" w:history="1">
        <w:r w:rsidRPr="00A01975">
          <w:rPr>
            <w:rStyle w:val="Lienhypertexte"/>
            <w:rFonts w:ascii="Arial" w:hAnsi="Arial" w:cs="Arial"/>
            <w:b/>
            <w:bCs/>
            <w:color w:val="auto"/>
            <w:sz w:val="20"/>
            <w:szCs w:val="20"/>
          </w:rPr>
          <w:t>la convention collective nationale des particuliers employeurs et de l’emploi à domicile</w:t>
        </w:r>
      </w:hyperlink>
      <w:r w:rsidRPr="00A01975">
        <w:rPr>
          <w:rFonts w:ascii="Arial" w:hAnsi="Arial" w:cs="Arial"/>
          <w:sz w:val="20"/>
          <w:szCs w:val="20"/>
        </w:rPr>
        <w:t>. Elle propose aux salariés du secteur un cadre juridique homogène. Elle permet également de simplifier et de mutualiser les obligations des particuliers employeurs.</w:t>
      </w:r>
    </w:p>
    <w:p w14:paraId="496317CF" w14:textId="77777777" w:rsidR="00C9480F" w:rsidRDefault="00C9480F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99534CA" w14:textId="77777777" w:rsid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>Cette convention apporte aux salariés de nouveaux droits sociaux dont l’indemnité conventionnelle de départ volontaire à la retraite.</w:t>
      </w:r>
    </w:p>
    <w:p w14:paraId="6C172C5B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0D8C61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01975">
        <w:rPr>
          <w:rFonts w:ascii="Arial" w:hAnsi="Arial" w:cs="Arial"/>
          <w:b/>
          <w:bCs/>
          <w:sz w:val="20"/>
          <w:szCs w:val="20"/>
          <w:u w:val="single"/>
        </w:rPr>
        <w:t>L’indemnité conventionnelle de départ volontaire à la retraite</w:t>
      </w:r>
    </w:p>
    <w:p w14:paraId="32CF3FAE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53CAB2E7" w14:textId="77777777" w:rsid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>L‘indemnité de départ volontaire à la retraite est indemnité due, sous certaines conditions, par les employeurs en cas départ de volontaire à la retraite de leur salarié.</w:t>
      </w:r>
    </w:p>
    <w:p w14:paraId="223E26B4" w14:textId="77777777" w:rsid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5F989D" w14:textId="77777777" w:rsid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>En raison du particularisme du secteur des particuliers employeurs et de l’emploi à domicile et dans une démarche de reconnaissance et de fidélisation des salariés de la branche, les partenaires sociaux ont choisi de mettre en place une indemnité conventionnelle de départ volontaire à la retraite plus favorable que celle prévue par les dispositions du code du travail.</w:t>
      </w:r>
    </w:p>
    <w:p w14:paraId="7F6E94F9" w14:textId="77777777" w:rsid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05621C5" w14:textId="77777777" w:rsid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>Les partenaires sociaux ont choisi de confier la gestion de cette indemnité conventionnelle à l’IRCEM Prévoyance, partenaire historique du secteur.</w:t>
      </w:r>
    </w:p>
    <w:p w14:paraId="135A7296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FEAAD2D" w14:textId="77777777" w:rsid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>L’indemnité conventionnelle de départ volontaire à la retraite est versée en 1 seule fois. Son montant est fonction des périodes d’emploi exercées et des salaires perçus dans la branche du particulier employeur et de l’emploi à domicile. Elle est calculée de la manière suivante :</w:t>
      </w:r>
    </w:p>
    <w:p w14:paraId="3902522B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21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45"/>
        <w:gridCol w:w="3969"/>
      </w:tblGrid>
      <w:tr w:rsidR="00A01975" w:rsidRPr="00A01975" w14:paraId="10CD3D98" w14:textId="77777777" w:rsidTr="00C9480F">
        <w:trPr>
          <w:trHeight w:val="720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24" w:space="0" w:color="FFFFFF"/>
            </w:tcBorders>
            <w:vAlign w:val="center"/>
            <w:hideMark/>
          </w:tcPr>
          <w:p w14:paraId="291705A7" w14:textId="77777777" w:rsidR="00A01975" w:rsidRPr="00A01975" w:rsidRDefault="00A01975" w:rsidP="00C94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975">
              <w:rPr>
                <w:rFonts w:ascii="Arial" w:hAnsi="Arial" w:cs="Arial"/>
                <w:b/>
                <w:bCs/>
                <w:sz w:val="20"/>
                <w:szCs w:val="20"/>
              </w:rPr>
              <w:t>Période d’emploi dans le secteur (à compter de…)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4" w:space="0" w:color="FFFFFF"/>
            </w:tcBorders>
            <w:vAlign w:val="center"/>
            <w:hideMark/>
          </w:tcPr>
          <w:p w14:paraId="73409CD3" w14:textId="77777777" w:rsidR="00A01975" w:rsidRPr="00A01975" w:rsidRDefault="00A01975" w:rsidP="00C94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975">
              <w:rPr>
                <w:rFonts w:ascii="Arial" w:hAnsi="Arial" w:cs="Arial"/>
                <w:b/>
                <w:bCs/>
                <w:sz w:val="20"/>
                <w:szCs w:val="20"/>
              </w:rPr>
              <w:t>Montant de l’indemnité (salaire brut)</w:t>
            </w:r>
          </w:p>
        </w:tc>
      </w:tr>
      <w:tr w:rsidR="00A01975" w:rsidRPr="00A01975" w14:paraId="17F529C6" w14:textId="77777777" w:rsidTr="00C9480F">
        <w:trPr>
          <w:trHeight w:val="720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F5F5F5"/>
            <w:vAlign w:val="center"/>
            <w:hideMark/>
          </w:tcPr>
          <w:p w14:paraId="2CC0BC46" w14:textId="77777777" w:rsidR="00A01975" w:rsidRPr="00A01975" w:rsidRDefault="00A01975" w:rsidP="00C94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975">
              <w:rPr>
                <w:rFonts w:ascii="Arial" w:hAnsi="Arial" w:cs="Arial"/>
                <w:sz w:val="20"/>
                <w:szCs w:val="20"/>
              </w:rPr>
              <w:t>10 ans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F5F5F5"/>
            <w:vAlign w:val="center"/>
            <w:hideMark/>
          </w:tcPr>
          <w:p w14:paraId="79038AEA" w14:textId="77777777" w:rsidR="00A01975" w:rsidRPr="00A01975" w:rsidRDefault="00A01975" w:rsidP="00C94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975">
              <w:rPr>
                <w:rFonts w:ascii="Arial" w:hAnsi="Arial" w:cs="Arial"/>
                <w:sz w:val="20"/>
                <w:szCs w:val="20"/>
              </w:rPr>
              <w:t>1 mois de salaire</w:t>
            </w:r>
          </w:p>
        </w:tc>
      </w:tr>
      <w:tr w:rsidR="00A01975" w:rsidRPr="00A01975" w14:paraId="6A325BFF" w14:textId="77777777" w:rsidTr="00C9480F">
        <w:trPr>
          <w:trHeight w:val="720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24" w:space="0" w:color="FFFFFF"/>
            </w:tcBorders>
            <w:vAlign w:val="center"/>
            <w:hideMark/>
          </w:tcPr>
          <w:p w14:paraId="335040A9" w14:textId="77777777" w:rsidR="00A01975" w:rsidRPr="00A01975" w:rsidRDefault="00A01975" w:rsidP="00C94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975">
              <w:rPr>
                <w:rFonts w:ascii="Arial" w:hAnsi="Arial" w:cs="Arial"/>
                <w:sz w:val="20"/>
                <w:szCs w:val="20"/>
              </w:rPr>
              <w:t>15 ans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4" w:space="0" w:color="FFFFFF"/>
            </w:tcBorders>
            <w:vAlign w:val="center"/>
            <w:hideMark/>
          </w:tcPr>
          <w:p w14:paraId="28CD61EC" w14:textId="77777777" w:rsidR="00A01975" w:rsidRPr="00A01975" w:rsidRDefault="00A01975" w:rsidP="00C94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975">
              <w:rPr>
                <w:rFonts w:ascii="Arial" w:hAnsi="Arial" w:cs="Arial"/>
                <w:sz w:val="20"/>
                <w:szCs w:val="20"/>
              </w:rPr>
              <w:t>1,5 mois de salaire</w:t>
            </w:r>
          </w:p>
        </w:tc>
      </w:tr>
      <w:tr w:rsidR="00A01975" w:rsidRPr="00A01975" w14:paraId="139E97F8" w14:textId="77777777" w:rsidTr="00C9480F">
        <w:trPr>
          <w:trHeight w:val="720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F5F5F5"/>
            <w:vAlign w:val="center"/>
            <w:hideMark/>
          </w:tcPr>
          <w:p w14:paraId="2900277F" w14:textId="77777777" w:rsidR="00A01975" w:rsidRPr="00A01975" w:rsidRDefault="00A01975" w:rsidP="00C94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975">
              <w:rPr>
                <w:rFonts w:ascii="Arial" w:hAnsi="Arial" w:cs="Arial"/>
                <w:sz w:val="20"/>
                <w:szCs w:val="20"/>
              </w:rPr>
              <w:t>20 ans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4" w:space="0" w:color="FFFFFF"/>
            </w:tcBorders>
            <w:shd w:val="clear" w:color="auto" w:fill="F5F5F5"/>
            <w:vAlign w:val="center"/>
            <w:hideMark/>
          </w:tcPr>
          <w:p w14:paraId="05F7EF28" w14:textId="77777777" w:rsidR="00A01975" w:rsidRPr="00A01975" w:rsidRDefault="00A01975" w:rsidP="00C94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975">
              <w:rPr>
                <w:rFonts w:ascii="Arial" w:hAnsi="Arial" w:cs="Arial"/>
                <w:sz w:val="20"/>
                <w:szCs w:val="20"/>
              </w:rPr>
              <w:t>2 mois de salaire</w:t>
            </w:r>
          </w:p>
        </w:tc>
      </w:tr>
      <w:tr w:rsidR="00A01975" w:rsidRPr="00A01975" w14:paraId="0B40A7F1" w14:textId="77777777" w:rsidTr="00C9480F">
        <w:trPr>
          <w:trHeight w:val="720"/>
        </w:trPr>
        <w:tc>
          <w:tcPr>
            <w:tcW w:w="5245" w:type="dxa"/>
            <w:tcBorders>
              <w:top w:val="nil"/>
              <w:left w:val="nil"/>
              <w:bottom w:val="nil"/>
              <w:right w:val="single" w:sz="24" w:space="0" w:color="FFFFFF"/>
            </w:tcBorders>
            <w:vAlign w:val="center"/>
            <w:hideMark/>
          </w:tcPr>
          <w:p w14:paraId="4638AEAE" w14:textId="77777777" w:rsidR="00A01975" w:rsidRPr="00A01975" w:rsidRDefault="00A01975" w:rsidP="00C94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975">
              <w:rPr>
                <w:rFonts w:ascii="Arial" w:hAnsi="Arial" w:cs="Arial"/>
                <w:sz w:val="20"/>
                <w:szCs w:val="20"/>
              </w:rPr>
              <w:t>30 ans</w:t>
            </w:r>
          </w:p>
        </w:tc>
        <w:tc>
          <w:tcPr>
            <w:tcW w:w="3969" w:type="dxa"/>
            <w:tcBorders>
              <w:top w:val="nil"/>
              <w:left w:val="nil"/>
              <w:bottom w:val="nil"/>
              <w:right w:val="single" w:sz="24" w:space="0" w:color="FFFFFF"/>
            </w:tcBorders>
            <w:vAlign w:val="center"/>
            <w:hideMark/>
          </w:tcPr>
          <w:p w14:paraId="07921BC9" w14:textId="77777777" w:rsidR="00A01975" w:rsidRPr="00A01975" w:rsidRDefault="00A01975" w:rsidP="00C9480F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01975">
              <w:rPr>
                <w:rFonts w:ascii="Arial" w:hAnsi="Arial" w:cs="Arial"/>
                <w:sz w:val="20"/>
                <w:szCs w:val="20"/>
              </w:rPr>
              <w:t>2,5 mois de salaire</w:t>
            </w:r>
          </w:p>
        </w:tc>
      </w:tr>
    </w:tbl>
    <w:p w14:paraId="4A778BB0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> </w:t>
      </w:r>
    </w:p>
    <w:p w14:paraId="6736AF2F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01975">
        <w:rPr>
          <w:rFonts w:ascii="Arial" w:hAnsi="Arial" w:cs="Arial"/>
          <w:b/>
          <w:bCs/>
          <w:sz w:val="20"/>
          <w:szCs w:val="20"/>
          <w:u w:val="single"/>
        </w:rPr>
        <w:t>Les conditions à remplir pour en bénéficier</w:t>
      </w:r>
    </w:p>
    <w:p w14:paraId="37EB8C85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627A9A1D" w14:textId="77777777" w:rsid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>Le salarié doit justifier d’une période d’emploi auprès d’un ou de plusieurs particuliers employeurs. Cette période d’emploi doit répondre aux</w:t>
      </w:r>
      <w:r w:rsidR="00C9480F">
        <w:rPr>
          <w:rFonts w:ascii="Arial" w:hAnsi="Arial" w:cs="Arial"/>
          <w:sz w:val="20"/>
          <w:szCs w:val="20"/>
        </w:rPr>
        <w:t xml:space="preserve"> </w:t>
      </w:r>
      <w:r w:rsidRPr="00A01975">
        <w:rPr>
          <w:rFonts w:ascii="Arial" w:hAnsi="Arial" w:cs="Arial"/>
          <w:sz w:val="20"/>
          <w:szCs w:val="20"/>
        </w:rPr>
        <w:t>2 conditions cumulatives suivantes :</w:t>
      </w:r>
    </w:p>
    <w:p w14:paraId="14773589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C4D8AEF" w14:textId="77777777" w:rsidR="00A01975" w:rsidRDefault="00A01975" w:rsidP="00A0197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>120 mois (10 ans) entiers calendaires exercés dans la branche de façon continue ou discontinue ;</w:t>
      </w:r>
    </w:p>
    <w:p w14:paraId="05D7B537" w14:textId="77777777" w:rsidR="00A01975" w:rsidRDefault="00A01975" w:rsidP="00A0197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F4FAFE9" w14:textId="77777777" w:rsidR="00A01975" w:rsidRPr="00A01975" w:rsidRDefault="00A01975" w:rsidP="00A0197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6F1C4892" w14:textId="77777777" w:rsidR="00A01975" w:rsidRDefault="00A01975" w:rsidP="00A01975">
      <w:pPr>
        <w:numPr>
          <w:ilvl w:val="0"/>
          <w:numId w:val="1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lastRenderedPageBreak/>
        <w:t>60 mois (5 ans) entiers calendaires exercés dans la branche de façon continue ou discontinue dans les 84 mois (7 ans) précédant la date effective de départ volontaire à la retraite.</w:t>
      </w:r>
    </w:p>
    <w:p w14:paraId="2B18FB75" w14:textId="77777777" w:rsidR="00A01975" w:rsidRPr="00A01975" w:rsidRDefault="00A01975" w:rsidP="00A0197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8737910" w14:textId="77777777" w:rsid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 xml:space="preserve">Le salarié doit </w:t>
      </w:r>
      <w:r w:rsidR="00C9480F">
        <w:rPr>
          <w:rFonts w:ascii="Arial" w:hAnsi="Arial" w:cs="Arial"/>
          <w:sz w:val="20"/>
          <w:szCs w:val="20"/>
        </w:rPr>
        <w:t xml:space="preserve">prévenir les parents et </w:t>
      </w:r>
      <w:r w:rsidRPr="00A01975">
        <w:rPr>
          <w:rFonts w:ascii="Arial" w:hAnsi="Arial" w:cs="Arial"/>
          <w:sz w:val="20"/>
          <w:szCs w:val="20"/>
        </w:rPr>
        <w:t xml:space="preserve">avoir rompu volontairement son/ses contrats de travail pour bénéficier de ses droits à la retraite. </w:t>
      </w:r>
      <w:r w:rsidR="00C9480F">
        <w:rPr>
          <w:rFonts w:ascii="Arial" w:hAnsi="Arial" w:cs="Arial"/>
          <w:sz w:val="20"/>
          <w:szCs w:val="20"/>
        </w:rPr>
        <w:t xml:space="preserve">Ce n’est pas une démission mais une demande de départ à la retraite. L’assistant maternel ne bénéficiera pas de l’indemnité de rupture. </w:t>
      </w:r>
    </w:p>
    <w:p w14:paraId="00F8588C" w14:textId="77777777" w:rsidR="00C9480F" w:rsidRDefault="00C9480F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52699E8B" w14:textId="77777777" w:rsidR="00C9480F" w:rsidRDefault="00C9480F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>Si le salarié choisi de bénéficier du dispositif de cumul emploi-retraite, il peut demander son indemnité conventionnelle de départ à la retraite au moment de la liquidation de ses droits à la retraite, sans avoir à justifier de la rupture volontaire de son/ses contrats de travail dans le secteur.</w:t>
      </w:r>
    </w:p>
    <w:p w14:paraId="38F4105E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624AB3C" w14:textId="77777777" w:rsid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>Le salarié doit formuler sa demande dans un délai de 180 jours</w:t>
      </w:r>
      <w:r w:rsidR="00C9480F">
        <w:rPr>
          <w:rFonts w:ascii="Arial" w:hAnsi="Arial" w:cs="Arial"/>
          <w:sz w:val="20"/>
          <w:szCs w:val="20"/>
        </w:rPr>
        <w:t xml:space="preserve"> (6 mois)</w:t>
      </w:r>
      <w:r w:rsidRPr="00A01975">
        <w:rPr>
          <w:rFonts w:ascii="Arial" w:hAnsi="Arial" w:cs="Arial"/>
          <w:sz w:val="20"/>
          <w:szCs w:val="20"/>
        </w:rPr>
        <w:t xml:space="preserve"> à compter du lendemain de la date effective de départ volontaire à la retraite. Ou, s’il choisit de bénéficier du dispositif de cumul emploi-retraite, le lendemain de la date à laquelle il liquide ses droits à la retraite.</w:t>
      </w:r>
      <w:r w:rsidR="00C9480F">
        <w:rPr>
          <w:rFonts w:ascii="Arial" w:hAnsi="Arial" w:cs="Arial"/>
          <w:sz w:val="20"/>
          <w:szCs w:val="20"/>
        </w:rPr>
        <w:t xml:space="preserve"> </w:t>
      </w:r>
    </w:p>
    <w:p w14:paraId="47C9E268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26FF7FCE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01975">
        <w:rPr>
          <w:rFonts w:ascii="Arial" w:hAnsi="Arial" w:cs="Arial"/>
          <w:b/>
          <w:bCs/>
          <w:sz w:val="20"/>
          <w:szCs w:val="20"/>
          <w:u w:val="single"/>
        </w:rPr>
        <w:t>Qu’est-ce que le salaire de référence ?</w:t>
      </w:r>
    </w:p>
    <w:p w14:paraId="32D6DB60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7AACE09" w14:textId="77777777" w:rsid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>Le salaire de référence correspond à la moyenne mensuelle la plus favorable pour le salarié entre les salaires bruts perçus par le bénéficiaire au cours des 60 mois, des 12 mois ou des 3 derniers mois calendaires d’emploi du salarié qui précèdent la date effective de son départ volontaire à la retraite, ou la date de la liquidation de ses droits à la retraite en cas de poursuite de l’activité en cumul emploi-retraite sans interruption du ou des contrats de travail en cours.</w:t>
      </w:r>
    </w:p>
    <w:p w14:paraId="6EAF1924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E646D3E" w14:textId="77777777" w:rsid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>Une reconstitution des salaires est effectuée pour les salariés dont le contrat de travail a été suspendu durant la période de détermination du salaire de référence pour les cas suivants :</w:t>
      </w:r>
    </w:p>
    <w:p w14:paraId="7DBFC467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0DE9E4D" w14:textId="77777777" w:rsidR="00A01975" w:rsidRDefault="00A01975" w:rsidP="00A0197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01975">
        <w:rPr>
          <w:rFonts w:ascii="Arial" w:hAnsi="Arial" w:cs="Arial"/>
          <w:sz w:val="20"/>
          <w:szCs w:val="20"/>
        </w:rPr>
        <w:t>arrêt</w:t>
      </w:r>
      <w:proofErr w:type="gramEnd"/>
      <w:r w:rsidRPr="00A01975">
        <w:rPr>
          <w:rFonts w:ascii="Arial" w:hAnsi="Arial" w:cs="Arial"/>
          <w:sz w:val="20"/>
          <w:szCs w:val="20"/>
        </w:rPr>
        <w:t xml:space="preserve"> de travail pour maladie ou accident qu’ils aient une cause professionnelle ou non ;</w:t>
      </w:r>
    </w:p>
    <w:p w14:paraId="376BC59E" w14:textId="77777777" w:rsidR="00A01975" w:rsidRPr="00A01975" w:rsidRDefault="00A01975" w:rsidP="00A0197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3C89097A" w14:textId="77777777" w:rsidR="00A01975" w:rsidRDefault="00A01975" w:rsidP="00A0197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01975">
        <w:rPr>
          <w:rFonts w:ascii="Arial" w:hAnsi="Arial" w:cs="Arial"/>
          <w:sz w:val="20"/>
          <w:szCs w:val="20"/>
        </w:rPr>
        <w:t>congé</w:t>
      </w:r>
      <w:proofErr w:type="gramEnd"/>
      <w:r w:rsidRPr="00A01975">
        <w:rPr>
          <w:rFonts w:ascii="Arial" w:hAnsi="Arial" w:cs="Arial"/>
          <w:sz w:val="20"/>
          <w:szCs w:val="20"/>
        </w:rPr>
        <w:t xml:space="preserve"> de formation sur le temps de travail ;</w:t>
      </w:r>
    </w:p>
    <w:p w14:paraId="703D674E" w14:textId="77777777" w:rsidR="00A01975" w:rsidRPr="00A01975" w:rsidRDefault="00A01975" w:rsidP="00A0197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EB1214E" w14:textId="77777777" w:rsidR="00A01975" w:rsidRDefault="00A01975" w:rsidP="00A0197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01975">
        <w:rPr>
          <w:rFonts w:ascii="Arial" w:hAnsi="Arial" w:cs="Arial"/>
          <w:sz w:val="20"/>
          <w:szCs w:val="20"/>
        </w:rPr>
        <w:t>visite</w:t>
      </w:r>
      <w:proofErr w:type="gramEnd"/>
      <w:r w:rsidRPr="00A01975">
        <w:rPr>
          <w:rFonts w:ascii="Arial" w:hAnsi="Arial" w:cs="Arial"/>
          <w:sz w:val="20"/>
          <w:szCs w:val="20"/>
        </w:rPr>
        <w:t xml:space="preserve"> médicale auprès de la médecine du travail sur le temps de travail ;</w:t>
      </w:r>
    </w:p>
    <w:p w14:paraId="6C57A4D8" w14:textId="77777777" w:rsidR="00A01975" w:rsidRPr="00A01975" w:rsidRDefault="00A01975" w:rsidP="00A0197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795BE7E1" w14:textId="77777777" w:rsidR="00A01975" w:rsidRDefault="00A01975" w:rsidP="00A01975">
      <w:pPr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01975">
        <w:rPr>
          <w:rFonts w:ascii="Arial" w:hAnsi="Arial" w:cs="Arial"/>
          <w:sz w:val="20"/>
          <w:szCs w:val="20"/>
        </w:rPr>
        <w:t>activité</w:t>
      </w:r>
      <w:proofErr w:type="gramEnd"/>
      <w:r w:rsidRPr="00A01975">
        <w:rPr>
          <w:rFonts w:ascii="Arial" w:hAnsi="Arial" w:cs="Arial"/>
          <w:sz w:val="20"/>
          <w:szCs w:val="20"/>
        </w:rPr>
        <w:t xml:space="preserve"> partielle mis en place pour le secteur des particuliers employeurs et de l’emploi à domicile.</w:t>
      </w:r>
    </w:p>
    <w:p w14:paraId="55DB94DA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EA619C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  <w:u w:val="single"/>
        </w:rPr>
      </w:pPr>
      <w:r w:rsidRPr="00A01975">
        <w:rPr>
          <w:rFonts w:ascii="Arial" w:hAnsi="Arial" w:cs="Arial"/>
          <w:b/>
          <w:bCs/>
          <w:sz w:val="20"/>
          <w:szCs w:val="20"/>
          <w:u w:val="single"/>
        </w:rPr>
        <w:t>Comment faire votre demande ?</w:t>
      </w:r>
    </w:p>
    <w:p w14:paraId="31AF8586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5A23614" w14:textId="77777777" w:rsid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>Vous souhaitez bénéficier de l’indemnité conventionnelle de départ volontaire à la retraite. Vous devez demander à recevoir le formulaire. Il précise les pièces justificatives à fournir. Néanmoins, l’IRCEM Prévoyance a connaissance d’éléments relatifs à votre carrière et nous ne demanderons donc pas l’ensemble de vos fiches de paie. Seules les pièces justificatives manquantes seront sollicitées.</w:t>
      </w:r>
    </w:p>
    <w:p w14:paraId="2B017349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1B07F13" w14:textId="77777777" w:rsid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01975">
        <w:rPr>
          <w:rFonts w:ascii="Arial" w:hAnsi="Arial" w:cs="Arial"/>
          <w:sz w:val="20"/>
          <w:szCs w:val="20"/>
        </w:rPr>
        <w:t>Pour l’obtenir, plusieurs possibilités s’offrent à vous :</w:t>
      </w:r>
    </w:p>
    <w:p w14:paraId="1B07E7A7" w14:textId="77777777" w:rsidR="00A01975" w:rsidRPr="00A01975" w:rsidRDefault="00A01975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194EACF0" w14:textId="77777777" w:rsidR="00A01975" w:rsidRDefault="00A01975" w:rsidP="00A0197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01975">
        <w:rPr>
          <w:rFonts w:ascii="Arial" w:hAnsi="Arial" w:cs="Arial"/>
          <w:sz w:val="20"/>
          <w:szCs w:val="20"/>
        </w:rPr>
        <w:t>connectez</w:t>
      </w:r>
      <w:proofErr w:type="gramEnd"/>
      <w:r w:rsidRPr="00A01975">
        <w:rPr>
          <w:rFonts w:ascii="Arial" w:hAnsi="Arial" w:cs="Arial"/>
          <w:sz w:val="20"/>
          <w:szCs w:val="20"/>
        </w:rPr>
        <w:t>-vous à </w:t>
      </w:r>
      <w:r w:rsidR="00C9480F">
        <w:rPr>
          <w:rFonts w:ascii="Arial" w:hAnsi="Arial" w:cs="Arial"/>
          <w:b/>
          <w:bCs/>
          <w:sz w:val="20"/>
          <w:szCs w:val="20"/>
        </w:rPr>
        <w:t>Espace client IRCEM,</w:t>
      </w:r>
      <w:r w:rsidR="00C9480F">
        <w:rPr>
          <w:rFonts w:ascii="Arial" w:hAnsi="Arial" w:cs="Arial"/>
          <w:sz w:val="20"/>
          <w:szCs w:val="20"/>
        </w:rPr>
        <w:t xml:space="preserve"> </w:t>
      </w:r>
    </w:p>
    <w:p w14:paraId="7A4D40A9" w14:textId="77777777" w:rsidR="00A01975" w:rsidRPr="00A01975" w:rsidRDefault="00A01975" w:rsidP="00A0197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00B68C8F" w14:textId="77777777" w:rsidR="00A01975" w:rsidRDefault="00A01975" w:rsidP="00A0197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01975">
        <w:rPr>
          <w:rFonts w:ascii="Arial" w:hAnsi="Arial" w:cs="Arial"/>
          <w:sz w:val="20"/>
          <w:szCs w:val="20"/>
        </w:rPr>
        <w:t>demandez</w:t>
      </w:r>
      <w:proofErr w:type="gramEnd"/>
      <w:r w:rsidR="00F36567">
        <w:rPr>
          <w:rFonts w:ascii="Arial" w:hAnsi="Arial" w:cs="Arial"/>
          <w:sz w:val="20"/>
          <w:szCs w:val="20"/>
        </w:rPr>
        <w:t xml:space="preserve">-la </w:t>
      </w:r>
      <w:r w:rsidRPr="00A01975">
        <w:rPr>
          <w:rFonts w:ascii="Arial" w:hAnsi="Arial" w:cs="Arial"/>
          <w:sz w:val="20"/>
          <w:szCs w:val="20"/>
        </w:rPr>
        <w:t xml:space="preserve"> en complétant </w:t>
      </w:r>
      <w:hyperlink r:id="rId6" w:tgtFrame="_blank" w:history="1">
        <w:r w:rsidRPr="00A01975">
          <w:rPr>
            <w:rStyle w:val="Lienhypertexte"/>
            <w:rFonts w:ascii="Arial" w:hAnsi="Arial" w:cs="Arial"/>
            <w:b/>
            <w:bCs/>
            <w:color w:val="auto"/>
            <w:sz w:val="20"/>
            <w:szCs w:val="20"/>
          </w:rPr>
          <w:t>le formulaire de contact</w:t>
        </w:r>
      </w:hyperlink>
      <w:r w:rsidRPr="00A01975">
        <w:rPr>
          <w:rFonts w:ascii="Arial" w:hAnsi="Arial" w:cs="Arial"/>
          <w:sz w:val="20"/>
          <w:szCs w:val="20"/>
        </w:rPr>
        <w:t> ;</w:t>
      </w:r>
    </w:p>
    <w:p w14:paraId="763AF27C" w14:textId="77777777" w:rsidR="00A01975" w:rsidRPr="00A01975" w:rsidRDefault="00A01975" w:rsidP="00A0197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4E756327" w14:textId="77777777" w:rsidR="00A01975" w:rsidRDefault="00A01975" w:rsidP="00A0197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01975">
        <w:rPr>
          <w:rFonts w:ascii="Arial" w:hAnsi="Arial" w:cs="Arial"/>
          <w:sz w:val="20"/>
          <w:szCs w:val="20"/>
        </w:rPr>
        <w:t>appelez</w:t>
      </w:r>
      <w:proofErr w:type="gramEnd"/>
      <w:r w:rsidRPr="00A01975">
        <w:rPr>
          <w:rFonts w:ascii="Arial" w:hAnsi="Arial" w:cs="Arial"/>
          <w:sz w:val="20"/>
          <w:szCs w:val="20"/>
        </w:rPr>
        <w:t xml:space="preserve"> le : 0 980 980 990 du lundi au vendredi de 8h30 à 18h00 (appel non surtaxé) ;</w:t>
      </w:r>
    </w:p>
    <w:p w14:paraId="0869A7F6" w14:textId="77777777" w:rsidR="00A01975" w:rsidRPr="00A01975" w:rsidRDefault="00A01975" w:rsidP="00A01975">
      <w:pPr>
        <w:spacing w:after="0" w:line="240" w:lineRule="auto"/>
        <w:ind w:left="720"/>
        <w:jc w:val="both"/>
        <w:rPr>
          <w:rFonts w:ascii="Arial" w:hAnsi="Arial" w:cs="Arial"/>
          <w:sz w:val="20"/>
          <w:szCs w:val="20"/>
        </w:rPr>
      </w:pPr>
    </w:p>
    <w:p w14:paraId="585D4535" w14:textId="77777777" w:rsidR="00A01975" w:rsidRPr="00A01975" w:rsidRDefault="00A01975" w:rsidP="00A01975">
      <w:pPr>
        <w:numPr>
          <w:ilvl w:val="0"/>
          <w:numId w:val="3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proofErr w:type="gramStart"/>
      <w:r w:rsidRPr="00A01975">
        <w:rPr>
          <w:rFonts w:ascii="Arial" w:hAnsi="Arial" w:cs="Arial"/>
          <w:sz w:val="20"/>
          <w:szCs w:val="20"/>
        </w:rPr>
        <w:t>écrivez</w:t>
      </w:r>
      <w:proofErr w:type="gramEnd"/>
      <w:r w:rsidRPr="00A01975">
        <w:rPr>
          <w:rFonts w:ascii="Arial" w:hAnsi="Arial" w:cs="Arial"/>
          <w:sz w:val="20"/>
          <w:szCs w:val="20"/>
        </w:rPr>
        <w:t xml:space="preserve"> à : IRCEM Prévoyance – 261, avenue des Nations Unies – BP 593 – 59060 Roubaix cedex 1.</w:t>
      </w:r>
    </w:p>
    <w:p w14:paraId="0D34EEFA" w14:textId="77777777" w:rsidR="00A06C38" w:rsidRDefault="00A06C38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2C0B5CD" w14:textId="77777777" w:rsidR="00F36567" w:rsidRDefault="00F36567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60B5029" w14:textId="77777777" w:rsidR="00F36567" w:rsidRPr="00A01975" w:rsidRDefault="00F36567" w:rsidP="00A0197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Vidéo à voir sur </w:t>
      </w:r>
      <w:proofErr w:type="spellStart"/>
      <w:r>
        <w:rPr>
          <w:rFonts w:ascii="Arial" w:hAnsi="Arial" w:cs="Arial"/>
          <w:sz w:val="20"/>
          <w:szCs w:val="20"/>
        </w:rPr>
        <w:t>Youtube</w:t>
      </w:r>
      <w:proofErr w:type="spellEnd"/>
      <w:r>
        <w:rPr>
          <w:rFonts w:ascii="Arial" w:hAnsi="Arial" w:cs="Arial"/>
          <w:sz w:val="20"/>
          <w:szCs w:val="20"/>
        </w:rPr>
        <w:t xml:space="preserve"> : </w:t>
      </w:r>
      <w:r w:rsidRPr="00F36567">
        <w:rPr>
          <w:rFonts w:ascii="Arial" w:hAnsi="Arial" w:cs="Arial"/>
          <w:sz w:val="20"/>
          <w:szCs w:val="20"/>
        </w:rPr>
        <w:t>https://www.youtube.com/watch?v=8MhUmvwd0qo&amp;t=12s</w:t>
      </w:r>
    </w:p>
    <w:sectPr w:rsidR="00F36567" w:rsidRPr="00A019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A95294F"/>
    <w:multiLevelType w:val="multilevel"/>
    <w:tmpl w:val="FFC821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4275C93"/>
    <w:multiLevelType w:val="multilevel"/>
    <w:tmpl w:val="8E62E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CD3D98"/>
    <w:multiLevelType w:val="multilevel"/>
    <w:tmpl w:val="4CEEA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12946323">
    <w:abstractNumId w:val="2"/>
  </w:num>
  <w:num w:numId="2" w16cid:durableId="1259872594">
    <w:abstractNumId w:val="0"/>
  </w:num>
  <w:num w:numId="3" w16cid:durableId="7901246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975"/>
    <w:rsid w:val="001E1F9F"/>
    <w:rsid w:val="00304111"/>
    <w:rsid w:val="00887694"/>
    <w:rsid w:val="00A01975"/>
    <w:rsid w:val="00A06C38"/>
    <w:rsid w:val="00AF7F55"/>
    <w:rsid w:val="00C7223A"/>
    <w:rsid w:val="00C9480F"/>
    <w:rsid w:val="00D2574D"/>
    <w:rsid w:val="00D72985"/>
    <w:rsid w:val="00F36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733A5"/>
  <w15:chartTrackingRefBased/>
  <w15:docId w15:val="{70AA64D7-DB7D-423C-A11A-D666726919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1975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1975"/>
    <w:rPr>
      <w:color w:val="605E5C"/>
      <w:shd w:val="clear" w:color="auto" w:fill="E1DFDD"/>
    </w:rPr>
  </w:style>
  <w:style w:type="paragraph" w:styleId="Paragraphedeliste">
    <w:name w:val="List Paragraph"/>
    <w:basedOn w:val="Normal"/>
    <w:uiPriority w:val="34"/>
    <w:qFormat/>
    <w:rsid w:val="00A019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517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356431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52199">
              <w:marLeft w:val="0"/>
              <w:marRight w:val="0"/>
              <w:marTop w:val="0"/>
              <w:marBottom w:val="7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165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267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5260439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248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6266959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0233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461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1504348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37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44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1997603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095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1919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9965731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768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6034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7906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086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6218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3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649430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761794">
              <w:marLeft w:val="0"/>
              <w:marRight w:val="0"/>
              <w:marTop w:val="0"/>
              <w:marBottom w:val="76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33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943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6366617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4253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1416748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0835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89544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930920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54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451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2285992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371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18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630966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411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45436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307875">
                  <w:marLeft w:val="0"/>
                  <w:marRight w:val="0"/>
                  <w:marTop w:val="0"/>
                  <w:marBottom w:val="4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149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75017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ircem.com/contact/formulaire-de-contact/" TargetMode="External"/><Relationship Id="rId5" Type="http://schemas.openxmlformats.org/officeDocument/2006/relationships/hyperlink" Target="https://www.legifrance.gouv.fr/conv_coll/id/KALITEXT000043941642?init=true&amp;page=1&amp;query=IDCC+3239&amp;searchField=ALL&amp;tab_selection=al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853</Words>
  <Characters>4693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Béatrice Léturgie</dc:creator>
  <cp:keywords/>
  <dc:description/>
  <cp:lastModifiedBy>Nathalie Deconinck</cp:lastModifiedBy>
  <cp:revision>2</cp:revision>
  <dcterms:created xsi:type="dcterms:W3CDTF">2024-09-22T13:27:00Z</dcterms:created>
  <dcterms:modified xsi:type="dcterms:W3CDTF">2024-09-22T13:27:00Z</dcterms:modified>
</cp:coreProperties>
</file>